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626A" w14:textId="77777777" w:rsidR="004C7E1C" w:rsidRDefault="00000000">
      <w:pPr>
        <w:spacing w:after="60"/>
      </w:pPr>
      <w:r>
        <w:rPr>
          <w:b/>
          <w:color w:val="2E74B5"/>
          <w:sz w:val="36"/>
        </w:rPr>
        <w:t>Non-Refundable Service Fee Consent</w:t>
      </w:r>
    </w:p>
    <w:p w14:paraId="584C1AC7" w14:textId="77777777" w:rsidR="004C7E1C" w:rsidRDefault="00000000">
      <w:pPr>
        <w:spacing w:after="240"/>
      </w:pPr>
      <w:r>
        <w:rPr>
          <w:color w:val="555555"/>
        </w:rPr>
        <w:t>For form filling, document organization, application preparation, and ongoing visa file support.</w:t>
      </w:r>
    </w:p>
    <w:p w14:paraId="7AAC2CD1" w14:textId="77777777" w:rsidR="004C7E1C" w:rsidRDefault="00000000">
      <w:pPr>
        <w:spacing w:after="200"/>
      </w:pPr>
      <w:r>
        <w:t>This form records the applicant's written consent that the fee identified below is a private NorthBridge consultancy/service fee and is non-refundable under the terms acknowledged in this document.</w:t>
      </w:r>
    </w:p>
    <w:p w14:paraId="3A404224" w14:textId="77777777" w:rsidR="004C7E1C" w:rsidRDefault="00000000">
      <w:pPr>
        <w:pStyle w:val="Heading1"/>
      </w:pPr>
      <w:r>
        <w:t>Applicant and fee details</w:t>
      </w:r>
    </w:p>
    <w:tbl>
      <w:tblPr>
        <w:tblW w:w="9360" w:type="dxa"/>
        <w:tblInd w:w="120" w:type="dxa"/>
        <w:tblBorders>
          <w:top w:val="single" w:sz="6" w:space="0" w:color="A6B6C8"/>
          <w:left w:val="single" w:sz="6" w:space="0" w:color="A6B6C8"/>
          <w:bottom w:val="single" w:sz="6" w:space="0" w:color="A6B6C8"/>
          <w:right w:val="single" w:sz="6" w:space="0" w:color="A6B6C8"/>
          <w:insideH w:val="single" w:sz="6" w:space="0" w:color="A6B6C8"/>
          <w:insideV w:val="single" w:sz="6" w:space="0" w:color="A6B6C8"/>
        </w:tblBorders>
        <w:tblLayout w:type="fixed"/>
        <w:tblLook w:val="04A0" w:firstRow="1" w:lastRow="0" w:firstColumn="1" w:lastColumn="0" w:noHBand="0" w:noVBand="1"/>
      </w:tblPr>
      <w:tblGrid>
        <w:gridCol w:w="2700"/>
        <w:gridCol w:w="6660"/>
      </w:tblGrid>
      <w:tr w:rsidR="004C7E1C" w14:paraId="063FD3B2" w14:textId="77777777">
        <w:tc>
          <w:tcPr>
            <w:tcW w:w="2700" w:type="dxa"/>
            <w:shd w:val="clear" w:color="auto" w:fill="E8EEF5"/>
            <w:tcMar>
              <w:top w:w="80" w:type="dxa"/>
              <w:left w:w="120" w:type="dxa"/>
              <w:bottom w:w="80" w:type="dxa"/>
              <w:right w:w="120" w:type="dxa"/>
            </w:tcMar>
            <w:vAlign w:val="center"/>
          </w:tcPr>
          <w:p w14:paraId="4E362E6D" w14:textId="77777777" w:rsidR="004C7E1C" w:rsidRDefault="00000000">
            <w:pPr>
              <w:spacing w:after="0"/>
            </w:pPr>
            <w:r>
              <w:rPr>
                <w:b/>
                <w:color w:val="1F4D78"/>
                <w:sz w:val="21"/>
              </w:rPr>
              <w:t>Applicant name</w:t>
            </w:r>
          </w:p>
        </w:tc>
        <w:tc>
          <w:tcPr>
            <w:tcW w:w="6660" w:type="dxa"/>
            <w:tcMar>
              <w:top w:w="80" w:type="dxa"/>
              <w:left w:w="120" w:type="dxa"/>
              <w:bottom w:w="80" w:type="dxa"/>
              <w:right w:w="120" w:type="dxa"/>
            </w:tcMar>
            <w:vAlign w:val="center"/>
          </w:tcPr>
          <w:p w14:paraId="0F9FF327" w14:textId="77777777" w:rsidR="004C7E1C" w:rsidRDefault="004C7E1C">
            <w:pPr>
              <w:spacing w:after="0"/>
            </w:pPr>
          </w:p>
        </w:tc>
      </w:tr>
      <w:tr w:rsidR="004C7E1C" w14:paraId="5A28A3A9" w14:textId="77777777">
        <w:tc>
          <w:tcPr>
            <w:tcW w:w="2700" w:type="dxa"/>
            <w:shd w:val="clear" w:color="auto" w:fill="E8EEF5"/>
            <w:tcMar>
              <w:top w:w="80" w:type="dxa"/>
              <w:left w:w="120" w:type="dxa"/>
              <w:bottom w:w="80" w:type="dxa"/>
              <w:right w:w="120" w:type="dxa"/>
            </w:tcMar>
            <w:vAlign w:val="center"/>
          </w:tcPr>
          <w:p w14:paraId="59A913CD" w14:textId="77777777" w:rsidR="004C7E1C" w:rsidRDefault="00000000">
            <w:pPr>
              <w:spacing w:after="0"/>
            </w:pPr>
            <w:r>
              <w:rPr>
                <w:b/>
                <w:color w:val="1F4D78"/>
                <w:sz w:val="21"/>
              </w:rPr>
              <w:t>Phone / WhatsApp</w:t>
            </w:r>
          </w:p>
        </w:tc>
        <w:tc>
          <w:tcPr>
            <w:tcW w:w="6660" w:type="dxa"/>
            <w:tcMar>
              <w:top w:w="80" w:type="dxa"/>
              <w:left w:w="120" w:type="dxa"/>
              <w:bottom w:w="80" w:type="dxa"/>
              <w:right w:w="120" w:type="dxa"/>
            </w:tcMar>
            <w:vAlign w:val="center"/>
          </w:tcPr>
          <w:p w14:paraId="46698BE5" w14:textId="77777777" w:rsidR="004C7E1C" w:rsidRDefault="004C7E1C">
            <w:pPr>
              <w:spacing w:after="0"/>
            </w:pPr>
          </w:p>
        </w:tc>
      </w:tr>
      <w:tr w:rsidR="004C7E1C" w14:paraId="4A102C85" w14:textId="77777777">
        <w:tc>
          <w:tcPr>
            <w:tcW w:w="2700" w:type="dxa"/>
            <w:shd w:val="clear" w:color="auto" w:fill="E8EEF5"/>
            <w:tcMar>
              <w:top w:w="80" w:type="dxa"/>
              <w:left w:w="120" w:type="dxa"/>
              <w:bottom w:w="80" w:type="dxa"/>
              <w:right w:w="120" w:type="dxa"/>
            </w:tcMar>
            <w:vAlign w:val="center"/>
          </w:tcPr>
          <w:p w14:paraId="641B7192" w14:textId="77777777" w:rsidR="004C7E1C" w:rsidRDefault="00000000">
            <w:pPr>
              <w:spacing w:after="0"/>
            </w:pPr>
            <w:r>
              <w:rPr>
                <w:b/>
                <w:color w:val="1F4D78"/>
                <w:sz w:val="21"/>
              </w:rPr>
              <w:t>Email</w:t>
            </w:r>
          </w:p>
        </w:tc>
        <w:tc>
          <w:tcPr>
            <w:tcW w:w="6660" w:type="dxa"/>
            <w:tcMar>
              <w:top w:w="80" w:type="dxa"/>
              <w:left w:w="120" w:type="dxa"/>
              <w:bottom w:w="80" w:type="dxa"/>
              <w:right w:w="120" w:type="dxa"/>
            </w:tcMar>
            <w:vAlign w:val="center"/>
          </w:tcPr>
          <w:p w14:paraId="0BE0CC74" w14:textId="77777777" w:rsidR="004C7E1C" w:rsidRDefault="004C7E1C">
            <w:pPr>
              <w:spacing w:after="0"/>
            </w:pPr>
          </w:p>
        </w:tc>
      </w:tr>
      <w:tr w:rsidR="004C7E1C" w14:paraId="5C3655E6" w14:textId="77777777">
        <w:tc>
          <w:tcPr>
            <w:tcW w:w="2700" w:type="dxa"/>
            <w:shd w:val="clear" w:color="auto" w:fill="E8EEF5"/>
            <w:tcMar>
              <w:top w:w="80" w:type="dxa"/>
              <w:left w:w="120" w:type="dxa"/>
              <w:bottom w:w="80" w:type="dxa"/>
              <w:right w:w="120" w:type="dxa"/>
            </w:tcMar>
            <w:vAlign w:val="center"/>
          </w:tcPr>
          <w:p w14:paraId="6988D4DD" w14:textId="5AEDA2D0" w:rsidR="004C7E1C" w:rsidRDefault="00000000">
            <w:pPr>
              <w:spacing w:after="0"/>
            </w:pPr>
            <w:r>
              <w:rPr>
                <w:b/>
                <w:color w:val="1F4D78"/>
                <w:sz w:val="21"/>
              </w:rPr>
              <w:t xml:space="preserve">Visa </w:t>
            </w:r>
            <w:r w:rsidR="00885969">
              <w:rPr>
                <w:b/>
                <w:color w:val="1F4D78"/>
                <w:sz w:val="21"/>
              </w:rPr>
              <w:t>category/route</w:t>
            </w:r>
          </w:p>
        </w:tc>
        <w:tc>
          <w:tcPr>
            <w:tcW w:w="6660" w:type="dxa"/>
            <w:tcMar>
              <w:top w:w="80" w:type="dxa"/>
              <w:left w:w="120" w:type="dxa"/>
              <w:bottom w:w="80" w:type="dxa"/>
              <w:right w:w="120" w:type="dxa"/>
            </w:tcMar>
            <w:vAlign w:val="center"/>
          </w:tcPr>
          <w:p w14:paraId="415B075D" w14:textId="77777777" w:rsidR="004C7E1C" w:rsidRDefault="004C7E1C">
            <w:pPr>
              <w:spacing w:after="0"/>
            </w:pPr>
          </w:p>
        </w:tc>
      </w:tr>
      <w:tr w:rsidR="004C7E1C" w14:paraId="0D4B362D" w14:textId="77777777">
        <w:tc>
          <w:tcPr>
            <w:tcW w:w="2700" w:type="dxa"/>
            <w:shd w:val="clear" w:color="auto" w:fill="E8EEF5"/>
            <w:tcMar>
              <w:top w:w="80" w:type="dxa"/>
              <w:left w:w="120" w:type="dxa"/>
              <w:bottom w:w="80" w:type="dxa"/>
              <w:right w:w="120" w:type="dxa"/>
            </w:tcMar>
            <w:vAlign w:val="center"/>
          </w:tcPr>
          <w:p w14:paraId="2B8A2D9A" w14:textId="77777777" w:rsidR="004C7E1C" w:rsidRDefault="00000000">
            <w:pPr>
              <w:spacing w:after="0"/>
            </w:pPr>
            <w:r>
              <w:rPr>
                <w:b/>
                <w:color w:val="1F4D78"/>
                <w:sz w:val="21"/>
              </w:rPr>
              <w:t>Service selected</w:t>
            </w:r>
          </w:p>
        </w:tc>
        <w:tc>
          <w:tcPr>
            <w:tcW w:w="6660" w:type="dxa"/>
            <w:tcMar>
              <w:top w:w="80" w:type="dxa"/>
              <w:left w:w="120" w:type="dxa"/>
              <w:bottom w:w="80" w:type="dxa"/>
              <w:right w:w="120" w:type="dxa"/>
            </w:tcMar>
            <w:vAlign w:val="center"/>
          </w:tcPr>
          <w:p w14:paraId="6F0426A3" w14:textId="0AAD6E7A" w:rsidR="004C7E1C" w:rsidRDefault="00000000">
            <w:pPr>
              <w:spacing w:after="0"/>
            </w:pPr>
            <w:r>
              <w:rPr>
                <w:sz w:val="21"/>
              </w:rPr>
              <w:t xml:space="preserve">Application </w:t>
            </w:r>
            <w:r w:rsidR="00885969">
              <w:rPr>
                <w:sz w:val="21"/>
              </w:rPr>
              <w:t>preparation/document</w:t>
            </w:r>
            <w:r>
              <w:rPr>
                <w:sz w:val="21"/>
              </w:rPr>
              <w:t xml:space="preserve"> support</w:t>
            </w:r>
          </w:p>
        </w:tc>
      </w:tr>
      <w:tr w:rsidR="004C7E1C" w14:paraId="63AA7863" w14:textId="77777777">
        <w:tc>
          <w:tcPr>
            <w:tcW w:w="2700" w:type="dxa"/>
            <w:shd w:val="clear" w:color="auto" w:fill="E8EEF5"/>
            <w:tcMar>
              <w:top w:w="80" w:type="dxa"/>
              <w:left w:w="120" w:type="dxa"/>
              <w:bottom w:w="80" w:type="dxa"/>
              <w:right w:w="120" w:type="dxa"/>
            </w:tcMar>
            <w:vAlign w:val="center"/>
          </w:tcPr>
          <w:p w14:paraId="196A12AC" w14:textId="77777777" w:rsidR="004C7E1C" w:rsidRDefault="00000000">
            <w:pPr>
              <w:spacing w:after="0"/>
            </w:pPr>
            <w:r>
              <w:rPr>
                <w:b/>
                <w:color w:val="1F4D78"/>
                <w:sz w:val="21"/>
              </w:rPr>
              <w:t>Fee amount</w:t>
            </w:r>
          </w:p>
        </w:tc>
        <w:tc>
          <w:tcPr>
            <w:tcW w:w="6660" w:type="dxa"/>
            <w:tcMar>
              <w:top w:w="80" w:type="dxa"/>
              <w:left w:w="120" w:type="dxa"/>
              <w:bottom w:w="80" w:type="dxa"/>
              <w:right w:w="120" w:type="dxa"/>
            </w:tcMar>
            <w:vAlign w:val="center"/>
          </w:tcPr>
          <w:p w14:paraId="155B1E6A" w14:textId="77777777" w:rsidR="004C7E1C" w:rsidRDefault="004C7E1C">
            <w:pPr>
              <w:spacing w:after="0"/>
            </w:pPr>
          </w:p>
        </w:tc>
      </w:tr>
      <w:tr w:rsidR="004C7E1C" w14:paraId="5BC37DCA" w14:textId="77777777">
        <w:tc>
          <w:tcPr>
            <w:tcW w:w="2700" w:type="dxa"/>
            <w:shd w:val="clear" w:color="auto" w:fill="E8EEF5"/>
            <w:tcMar>
              <w:top w:w="80" w:type="dxa"/>
              <w:left w:w="120" w:type="dxa"/>
              <w:bottom w:w="80" w:type="dxa"/>
              <w:right w:w="120" w:type="dxa"/>
            </w:tcMar>
            <w:vAlign w:val="center"/>
          </w:tcPr>
          <w:p w14:paraId="1DD94A6E" w14:textId="77777777" w:rsidR="004C7E1C" w:rsidRDefault="00000000">
            <w:pPr>
              <w:spacing w:after="0"/>
            </w:pPr>
            <w:r>
              <w:rPr>
                <w:b/>
                <w:color w:val="1F4D78"/>
                <w:sz w:val="21"/>
              </w:rPr>
              <w:t>Payment date</w:t>
            </w:r>
          </w:p>
        </w:tc>
        <w:tc>
          <w:tcPr>
            <w:tcW w:w="6660" w:type="dxa"/>
            <w:tcMar>
              <w:top w:w="80" w:type="dxa"/>
              <w:left w:w="120" w:type="dxa"/>
              <w:bottom w:w="80" w:type="dxa"/>
              <w:right w:w="120" w:type="dxa"/>
            </w:tcMar>
            <w:vAlign w:val="center"/>
          </w:tcPr>
          <w:p w14:paraId="340916FC" w14:textId="77777777" w:rsidR="004C7E1C" w:rsidRDefault="004C7E1C">
            <w:pPr>
              <w:spacing w:after="0"/>
            </w:pPr>
          </w:p>
        </w:tc>
      </w:tr>
      <w:tr w:rsidR="004C7E1C" w14:paraId="123DDC98" w14:textId="77777777">
        <w:tc>
          <w:tcPr>
            <w:tcW w:w="2700" w:type="dxa"/>
            <w:shd w:val="clear" w:color="auto" w:fill="E8EEF5"/>
            <w:tcMar>
              <w:top w:w="80" w:type="dxa"/>
              <w:left w:w="120" w:type="dxa"/>
              <w:bottom w:w="80" w:type="dxa"/>
              <w:right w:w="120" w:type="dxa"/>
            </w:tcMar>
            <w:vAlign w:val="center"/>
          </w:tcPr>
          <w:p w14:paraId="75BD89B8" w14:textId="77777777" w:rsidR="004C7E1C" w:rsidRDefault="00000000">
            <w:pPr>
              <w:spacing w:after="0"/>
            </w:pPr>
            <w:r>
              <w:rPr>
                <w:b/>
                <w:color w:val="1F4D78"/>
                <w:sz w:val="21"/>
              </w:rPr>
              <w:t>Payment method</w:t>
            </w:r>
          </w:p>
        </w:tc>
        <w:tc>
          <w:tcPr>
            <w:tcW w:w="6660" w:type="dxa"/>
            <w:tcMar>
              <w:top w:w="80" w:type="dxa"/>
              <w:left w:w="120" w:type="dxa"/>
              <w:bottom w:w="80" w:type="dxa"/>
              <w:right w:w="120" w:type="dxa"/>
            </w:tcMar>
            <w:vAlign w:val="center"/>
          </w:tcPr>
          <w:p w14:paraId="035941CC" w14:textId="77777777" w:rsidR="004C7E1C" w:rsidRDefault="004C7E1C">
            <w:pPr>
              <w:spacing w:after="0"/>
            </w:pPr>
          </w:p>
        </w:tc>
      </w:tr>
    </w:tbl>
    <w:p w14:paraId="6A447082" w14:textId="77777777" w:rsidR="004C7E1C" w:rsidRDefault="004C7E1C"/>
    <w:p w14:paraId="5E9D1B65" w14:textId="77777777" w:rsidR="004C7E1C" w:rsidRDefault="00000000">
      <w:pPr>
        <w:pStyle w:val="Heading1"/>
      </w:pPr>
      <w:r>
        <w:t>Fee scope</w:t>
      </w:r>
    </w:p>
    <w:p w14:paraId="4C30C84F" w14:textId="77777777" w:rsidR="004C7E1C" w:rsidRDefault="00000000">
      <w:r>
        <w:t>The service fee covers administrative and consultancy work such as document review, checklist preparation, application form assistance, appointment guidance, communication, and file organization. Once NorthBridge starts the service, this fee is non-refundable because staff time and work product have been allocated to the case.</w:t>
      </w:r>
    </w:p>
    <w:tbl>
      <w:tblPr>
        <w:tblW w:w="9360" w:type="dxa"/>
        <w:tblInd w:w="120" w:type="dxa"/>
        <w:tblBorders>
          <w:top w:val="single" w:sz="6" w:space="0" w:color="A6B6C8"/>
          <w:left w:val="single" w:sz="6" w:space="0" w:color="A6B6C8"/>
          <w:bottom w:val="single" w:sz="6" w:space="0" w:color="A6B6C8"/>
          <w:right w:val="single" w:sz="6" w:space="0" w:color="A6B6C8"/>
          <w:insideH w:val="single" w:sz="6" w:space="0" w:color="A6B6C8"/>
          <w:insideV w:val="single" w:sz="6" w:space="0" w:color="A6B6C8"/>
        </w:tblBorders>
        <w:tblLayout w:type="fixed"/>
        <w:tblLook w:val="04A0" w:firstRow="1" w:lastRow="0" w:firstColumn="1" w:lastColumn="0" w:noHBand="0" w:noVBand="1"/>
      </w:tblPr>
      <w:tblGrid>
        <w:gridCol w:w="9360"/>
      </w:tblGrid>
      <w:tr w:rsidR="004C7E1C" w14:paraId="2B0BF95C" w14:textId="77777777">
        <w:tc>
          <w:tcPr>
            <w:tcW w:w="9360" w:type="dxa"/>
            <w:shd w:val="clear" w:color="auto" w:fill="F4F6F9"/>
            <w:tcMar>
              <w:top w:w="80" w:type="dxa"/>
              <w:left w:w="120" w:type="dxa"/>
              <w:bottom w:w="80" w:type="dxa"/>
              <w:right w:w="120" w:type="dxa"/>
            </w:tcMar>
            <w:vAlign w:val="center"/>
          </w:tcPr>
          <w:p w14:paraId="068157A5" w14:textId="77777777" w:rsidR="004C7E1C" w:rsidRDefault="00000000">
            <w:pPr>
              <w:spacing w:after="0"/>
            </w:pPr>
            <w:r>
              <w:rPr>
                <w:color w:val="0B2545"/>
                <w:sz w:val="21"/>
              </w:rPr>
              <w:t>Important: NorthBridge cannot guarantee a visa, admission, appointment date, employer sponsorship, licensure, government decision, or processing time. Government, school, testing, courier, translation, and third-party charges are separate from NorthBridge fees unless written otherwise.</w:t>
            </w:r>
          </w:p>
        </w:tc>
      </w:tr>
    </w:tbl>
    <w:p w14:paraId="0569FC8B" w14:textId="77777777" w:rsidR="004C7E1C" w:rsidRDefault="004C7E1C"/>
    <w:p w14:paraId="4E0A03DD" w14:textId="77777777" w:rsidR="004C7E1C" w:rsidRDefault="00000000">
      <w:pPr>
        <w:pStyle w:val="Heading1"/>
      </w:pPr>
      <w:r>
        <w:t>Applicant acknowledgements</w:t>
      </w:r>
    </w:p>
    <w:tbl>
      <w:tblPr>
        <w:tblW w:w="9360" w:type="dxa"/>
        <w:tblInd w:w="120" w:type="dxa"/>
        <w:tblBorders>
          <w:top w:val="single" w:sz="6" w:space="0" w:color="A6B6C8"/>
          <w:left w:val="single" w:sz="6" w:space="0" w:color="A6B6C8"/>
          <w:bottom w:val="single" w:sz="6" w:space="0" w:color="A6B6C8"/>
          <w:right w:val="single" w:sz="6" w:space="0" w:color="A6B6C8"/>
          <w:insideH w:val="single" w:sz="6" w:space="0" w:color="A6B6C8"/>
          <w:insideV w:val="single" w:sz="6" w:space="0" w:color="A6B6C8"/>
        </w:tblBorders>
        <w:tblLayout w:type="fixed"/>
        <w:tblLook w:val="04A0" w:firstRow="1" w:lastRow="0" w:firstColumn="1" w:lastColumn="0" w:noHBand="0" w:noVBand="1"/>
      </w:tblPr>
      <w:tblGrid>
        <w:gridCol w:w="720"/>
        <w:gridCol w:w="8640"/>
      </w:tblGrid>
      <w:tr w:rsidR="004C7E1C" w14:paraId="191DCC05" w14:textId="77777777">
        <w:tc>
          <w:tcPr>
            <w:tcW w:w="720" w:type="dxa"/>
            <w:shd w:val="clear" w:color="auto" w:fill="E8EEF5"/>
            <w:tcMar>
              <w:top w:w="80" w:type="dxa"/>
              <w:left w:w="120" w:type="dxa"/>
              <w:bottom w:w="80" w:type="dxa"/>
              <w:right w:w="120" w:type="dxa"/>
            </w:tcMar>
            <w:vAlign w:val="center"/>
          </w:tcPr>
          <w:p w14:paraId="714304EE" w14:textId="77777777" w:rsidR="004C7E1C" w:rsidRDefault="00000000">
            <w:pPr>
              <w:spacing w:after="0"/>
            </w:pPr>
            <w:r>
              <w:rPr>
                <w:b/>
                <w:color w:val="1F4D78"/>
                <w:sz w:val="21"/>
              </w:rPr>
              <w:t>Chec</w:t>
            </w:r>
            <w:r>
              <w:rPr>
                <w:b/>
                <w:color w:val="1F4D78"/>
                <w:sz w:val="21"/>
              </w:rPr>
              <w:lastRenderedPageBreak/>
              <w:t>k</w:t>
            </w:r>
          </w:p>
        </w:tc>
        <w:tc>
          <w:tcPr>
            <w:tcW w:w="8640" w:type="dxa"/>
            <w:shd w:val="clear" w:color="auto" w:fill="E8EEF5"/>
            <w:tcMar>
              <w:top w:w="80" w:type="dxa"/>
              <w:left w:w="120" w:type="dxa"/>
              <w:bottom w:w="80" w:type="dxa"/>
              <w:right w:w="120" w:type="dxa"/>
            </w:tcMar>
            <w:vAlign w:val="center"/>
          </w:tcPr>
          <w:p w14:paraId="332121E3" w14:textId="77777777" w:rsidR="004C7E1C" w:rsidRDefault="00000000">
            <w:pPr>
              <w:spacing w:after="0"/>
            </w:pPr>
            <w:r>
              <w:rPr>
                <w:b/>
                <w:color w:val="1F4D78"/>
                <w:sz w:val="21"/>
              </w:rPr>
              <w:lastRenderedPageBreak/>
              <w:t>Applicant acknowledgement</w:t>
            </w:r>
          </w:p>
        </w:tc>
      </w:tr>
      <w:tr w:rsidR="004C7E1C" w14:paraId="6F918AC2" w14:textId="77777777">
        <w:tc>
          <w:tcPr>
            <w:tcW w:w="720" w:type="dxa"/>
            <w:tcMar>
              <w:top w:w="80" w:type="dxa"/>
              <w:left w:w="120" w:type="dxa"/>
              <w:bottom w:w="80" w:type="dxa"/>
              <w:right w:w="120" w:type="dxa"/>
            </w:tcMar>
            <w:vAlign w:val="center"/>
          </w:tcPr>
          <w:p w14:paraId="2728AB64" w14:textId="77777777" w:rsidR="004C7E1C" w:rsidRDefault="00000000">
            <w:pPr>
              <w:spacing w:after="0"/>
              <w:jc w:val="center"/>
            </w:pPr>
            <w:r>
              <w:rPr>
                <w:sz w:val="21"/>
              </w:rPr>
              <w:t>[ ]</w:t>
            </w:r>
          </w:p>
        </w:tc>
        <w:tc>
          <w:tcPr>
            <w:tcW w:w="8640" w:type="dxa"/>
            <w:tcMar>
              <w:top w:w="80" w:type="dxa"/>
              <w:left w:w="120" w:type="dxa"/>
              <w:bottom w:w="80" w:type="dxa"/>
              <w:right w:w="120" w:type="dxa"/>
            </w:tcMar>
            <w:vAlign w:val="center"/>
          </w:tcPr>
          <w:p w14:paraId="5E43F16B" w14:textId="7B970C85" w:rsidR="004C7E1C" w:rsidRDefault="00000000">
            <w:pPr>
              <w:spacing w:after="0"/>
            </w:pPr>
            <w:r>
              <w:rPr>
                <w:sz w:val="21"/>
              </w:rPr>
              <w:t xml:space="preserve">I understand the service fee is non-refundable once NorthBridge begins </w:t>
            </w:r>
            <w:r w:rsidR="00885969">
              <w:rPr>
                <w:sz w:val="21"/>
              </w:rPr>
              <w:t xml:space="preserve">preparing forms, reviewing documents, providing appointment support, communicating, or performing </w:t>
            </w:r>
            <w:r>
              <w:rPr>
                <w:sz w:val="21"/>
              </w:rPr>
              <w:t>other work on my case.</w:t>
            </w:r>
          </w:p>
        </w:tc>
      </w:tr>
      <w:tr w:rsidR="004C7E1C" w14:paraId="64EC9339" w14:textId="77777777">
        <w:tc>
          <w:tcPr>
            <w:tcW w:w="720" w:type="dxa"/>
            <w:tcMar>
              <w:top w:w="80" w:type="dxa"/>
              <w:left w:w="120" w:type="dxa"/>
              <w:bottom w:w="80" w:type="dxa"/>
              <w:right w:w="120" w:type="dxa"/>
            </w:tcMar>
            <w:vAlign w:val="center"/>
          </w:tcPr>
          <w:p w14:paraId="3D851C1A" w14:textId="77777777" w:rsidR="004C7E1C" w:rsidRDefault="00000000">
            <w:pPr>
              <w:spacing w:after="0"/>
              <w:jc w:val="center"/>
            </w:pPr>
            <w:r>
              <w:rPr>
                <w:sz w:val="21"/>
              </w:rPr>
              <w:t>[ ]</w:t>
            </w:r>
          </w:p>
        </w:tc>
        <w:tc>
          <w:tcPr>
            <w:tcW w:w="8640" w:type="dxa"/>
            <w:tcMar>
              <w:top w:w="80" w:type="dxa"/>
              <w:left w:w="120" w:type="dxa"/>
              <w:bottom w:w="80" w:type="dxa"/>
              <w:right w:w="120" w:type="dxa"/>
            </w:tcMar>
            <w:vAlign w:val="center"/>
          </w:tcPr>
          <w:p w14:paraId="3693F361" w14:textId="77777777" w:rsidR="004C7E1C" w:rsidRDefault="00000000">
            <w:pPr>
              <w:spacing w:after="0"/>
            </w:pPr>
            <w:r>
              <w:rPr>
                <w:sz w:val="21"/>
              </w:rPr>
              <w:t>I understand government, embassy, USCIS, SEVIS, school, testing, courier, translation, and third-party fees are separate and may also be non-refundable under their own rules.</w:t>
            </w:r>
          </w:p>
        </w:tc>
      </w:tr>
      <w:tr w:rsidR="004C7E1C" w14:paraId="643CA025" w14:textId="77777777">
        <w:tc>
          <w:tcPr>
            <w:tcW w:w="720" w:type="dxa"/>
            <w:tcMar>
              <w:top w:w="80" w:type="dxa"/>
              <w:left w:w="120" w:type="dxa"/>
              <w:bottom w:w="80" w:type="dxa"/>
              <w:right w:w="120" w:type="dxa"/>
            </w:tcMar>
            <w:vAlign w:val="center"/>
          </w:tcPr>
          <w:p w14:paraId="62D8DA61" w14:textId="77777777" w:rsidR="004C7E1C" w:rsidRDefault="00000000">
            <w:pPr>
              <w:spacing w:after="0"/>
              <w:jc w:val="center"/>
            </w:pPr>
            <w:r>
              <w:rPr>
                <w:sz w:val="21"/>
              </w:rPr>
              <w:t>[ ]</w:t>
            </w:r>
          </w:p>
        </w:tc>
        <w:tc>
          <w:tcPr>
            <w:tcW w:w="8640" w:type="dxa"/>
            <w:tcMar>
              <w:top w:w="80" w:type="dxa"/>
              <w:left w:w="120" w:type="dxa"/>
              <w:bottom w:w="80" w:type="dxa"/>
              <w:right w:w="120" w:type="dxa"/>
            </w:tcMar>
            <w:vAlign w:val="center"/>
          </w:tcPr>
          <w:p w14:paraId="343EB1ED" w14:textId="77777777" w:rsidR="004C7E1C" w:rsidRDefault="00000000">
            <w:pPr>
              <w:spacing w:after="0"/>
            </w:pPr>
            <w:r>
              <w:rPr>
                <w:sz w:val="21"/>
              </w:rPr>
              <w:t>I understand a refusal, delay, administrative processing, appointment cancellation, document request, or change in government rules does not make the NorthBridge service fee refundable.</w:t>
            </w:r>
          </w:p>
        </w:tc>
      </w:tr>
      <w:tr w:rsidR="004C7E1C" w14:paraId="79CAF516" w14:textId="77777777">
        <w:tc>
          <w:tcPr>
            <w:tcW w:w="720" w:type="dxa"/>
            <w:tcMar>
              <w:top w:w="80" w:type="dxa"/>
              <w:left w:w="120" w:type="dxa"/>
              <w:bottom w:w="80" w:type="dxa"/>
              <w:right w:w="120" w:type="dxa"/>
            </w:tcMar>
            <w:vAlign w:val="center"/>
          </w:tcPr>
          <w:p w14:paraId="04D89D7C" w14:textId="77777777" w:rsidR="004C7E1C" w:rsidRDefault="00000000">
            <w:pPr>
              <w:spacing w:after="0"/>
              <w:jc w:val="center"/>
            </w:pPr>
            <w:r>
              <w:rPr>
                <w:sz w:val="21"/>
              </w:rPr>
              <w:t>[ ]</w:t>
            </w:r>
          </w:p>
        </w:tc>
        <w:tc>
          <w:tcPr>
            <w:tcW w:w="8640" w:type="dxa"/>
            <w:tcMar>
              <w:top w:w="80" w:type="dxa"/>
              <w:left w:w="120" w:type="dxa"/>
              <w:bottom w:w="80" w:type="dxa"/>
              <w:right w:w="120" w:type="dxa"/>
            </w:tcMar>
            <w:vAlign w:val="center"/>
          </w:tcPr>
          <w:p w14:paraId="051E630F" w14:textId="77777777" w:rsidR="004C7E1C" w:rsidRDefault="00000000">
            <w:pPr>
              <w:spacing w:after="0"/>
            </w:pPr>
            <w:r>
              <w:rPr>
                <w:sz w:val="21"/>
              </w:rPr>
              <w:t>I understand I must provide complete, accurate, and timely information and documents for my application file.</w:t>
            </w:r>
          </w:p>
        </w:tc>
      </w:tr>
      <w:tr w:rsidR="004C7E1C" w14:paraId="13A98364" w14:textId="77777777">
        <w:tc>
          <w:tcPr>
            <w:tcW w:w="720" w:type="dxa"/>
            <w:tcMar>
              <w:top w:w="80" w:type="dxa"/>
              <w:left w:w="120" w:type="dxa"/>
              <w:bottom w:w="80" w:type="dxa"/>
              <w:right w:w="120" w:type="dxa"/>
            </w:tcMar>
            <w:vAlign w:val="center"/>
          </w:tcPr>
          <w:p w14:paraId="7A29477F" w14:textId="77777777" w:rsidR="004C7E1C" w:rsidRDefault="00000000">
            <w:pPr>
              <w:spacing w:after="0"/>
              <w:jc w:val="center"/>
            </w:pPr>
            <w:r>
              <w:rPr>
                <w:sz w:val="21"/>
              </w:rPr>
              <w:t>[ ]</w:t>
            </w:r>
          </w:p>
        </w:tc>
        <w:tc>
          <w:tcPr>
            <w:tcW w:w="8640" w:type="dxa"/>
            <w:tcMar>
              <w:top w:w="80" w:type="dxa"/>
              <w:left w:w="120" w:type="dxa"/>
              <w:bottom w:w="80" w:type="dxa"/>
              <w:right w:w="120" w:type="dxa"/>
            </w:tcMar>
            <w:vAlign w:val="center"/>
          </w:tcPr>
          <w:p w14:paraId="1CA8D2BE" w14:textId="77777777" w:rsidR="004C7E1C" w:rsidRDefault="00000000">
            <w:pPr>
              <w:spacing w:after="0"/>
            </w:pPr>
            <w:r>
              <w:rPr>
                <w:sz w:val="21"/>
              </w:rPr>
              <w:t>I understand NorthBridge provides preparation support only and final decisions are made by the relevant government, school, employer, board, or testing authority.</w:t>
            </w:r>
          </w:p>
        </w:tc>
      </w:tr>
    </w:tbl>
    <w:p w14:paraId="692247ED" w14:textId="77777777" w:rsidR="004C7E1C" w:rsidRDefault="004C7E1C"/>
    <w:p w14:paraId="632E3C91" w14:textId="77777777" w:rsidR="004C7E1C" w:rsidRDefault="00000000">
      <w:pPr>
        <w:pStyle w:val="Heading1"/>
      </w:pPr>
      <w:r>
        <w:t>Consent and signature</w:t>
      </w:r>
    </w:p>
    <w:p w14:paraId="7FD66EF9" w14:textId="77777777" w:rsidR="004C7E1C" w:rsidRDefault="00000000">
      <w:r>
        <w:t>By signing below, I confirm that I have read this consent form, had the opportunity to ask questions, and agree to the non-refundable fee terms stated above.</w:t>
      </w:r>
    </w:p>
    <w:tbl>
      <w:tblPr>
        <w:tblW w:w="9360" w:type="dxa"/>
        <w:tblInd w:w="120" w:type="dxa"/>
        <w:tblBorders>
          <w:top w:val="single" w:sz="6" w:space="0" w:color="A6B6C8"/>
          <w:left w:val="single" w:sz="6" w:space="0" w:color="A6B6C8"/>
          <w:bottom w:val="single" w:sz="6" w:space="0" w:color="A6B6C8"/>
          <w:right w:val="single" w:sz="6" w:space="0" w:color="A6B6C8"/>
          <w:insideH w:val="single" w:sz="6" w:space="0" w:color="A6B6C8"/>
          <w:insideV w:val="single" w:sz="6" w:space="0" w:color="A6B6C8"/>
        </w:tblBorders>
        <w:tblLayout w:type="fixed"/>
        <w:tblLook w:val="04A0" w:firstRow="1" w:lastRow="0" w:firstColumn="1" w:lastColumn="0" w:noHBand="0" w:noVBand="1"/>
      </w:tblPr>
      <w:tblGrid>
        <w:gridCol w:w="2700"/>
        <w:gridCol w:w="6660"/>
      </w:tblGrid>
      <w:tr w:rsidR="004C7E1C" w14:paraId="0A1B9530" w14:textId="77777777">
        <w:tc>
          <w:tcPr>
            <w:tcW w:w="2700" w:type="dxa"/>
            <w:shd w:val="clear" w:color="auto" w:fill="E8EEF5"/>
            <w:tcMar>
              <w:top w:w="80" w:type="dxa"/>
              <w:left w:w="120" w:type="dxa"/>
              <w:bottom w:w="80" w:type="dxa"/>
              <w:right w:w="120" w:type="dxa"/>
            </w:tcMar>
            <w:vAlign w:val="center"/>
          </w:tcPr>
          <w:p w14:paraId="606C40AA" w14:textId="77777777" w:rsidR="004C7E1C" w:rsidRDefault="00000000">
            <w:pPr>
              <w:spacing w:after="0"/>
            </w:pPr>
            <w:r>
              <w:rPr>
                <w:b/>
                <w:color w:val="1F4D78"/>
                <w:sz w:val="21"/>
              </w:rPr>
              <w:t>Applicant full legal name</w:t>
            </w:r>
          </w:p>
        </w:tc>
        <w:tc>
          <w:tcPr>
            <w:tcW w:w="6660" w:type="dxa"/>
            <w:tcMar>
              <w:top w:w="80" w:type="dxa"/>
              <w:left w:w="120" w:type="dxa"/>
              <w:bottom w:w="80" w:type="dxa"/>
              <w:right w:w="120" w:type="dxa"/>
            </w:tcMar>
            <w:vAlign w:val="center"/>
          </w:tcPr>
          <w:p w14:paraId="33F99D7D" w14:textId="77777777" w:rsidR="004C7E1C" w:rsidRDefault="004C7E1C">
            <w:pPr>
              <w:spacing w:after="280"/>
            </w:pPr>
          </w:p>
        </w:tc>
      </w:tr>
      <w:tr w:rsidR="004C7E1C" w14:paraId="7C076A50" w14:textId="77777777">
        <w:tc>
          <w:tcPr>
            <w:tcW w:w="2700" w:type="dxa"/>
            <w:shd w:val="clear" w:color="auto" w:fill="E8EEF5"/>
            <w:tcMar>
              <w:top w:w="80" w:type="dxa"/>
              <w:left w:w="120" w:type="dxa"/>
              <w:bottom w:w="80" w:type="dxa"/>
              <w:right w:w="120" w:type="dxa"/>
            </w:tcMar>
            <w:vAlign w:val="center"/>
          </w:tcPr>
          <w:p w14:paraId="5F36FE92" w14:textId="77777777" w:rsidR="004C7E1C" w:rsidRDefault="00000000">
            <w:pPr>
              <w:spacing w:after="0"/>
            </w:pPr>
            <w:r>
              <w:rPr>
                <w:b/>
                <w:color w:val="1F4D78"/>
                <w:sz w:val="21"/>
              </w:rPr>
              <w:t>Applicant signature</w:t>
            </w:r>
          </w:p>
        </w:tc>
        <w:tc>
          <w:tcPr>
            <w:tcW w:w="6660" w:type="dxa"/>
            <w:tcMar>
              <w:top w:w="80" w:type="dxa"/>
              <w:left w:w="120" w:type="dxa"/>
              <w:bottom w:w="80" w:type="dxa"/>
              <w:right w:w="120" w:type="dxa"/>
            </w:tcMar>
            <w:vAlign w:val="center"/>
          </w:tcPr>
          <w:p w14:paraId="5BD1005A" w14:textId="77777777" w:rsidR="004C7E1C" w:rsidRDefault="004C7E1C">
            <w:pPr>
              <w:spacing w:after="280"/>
            </w:pPr>
          </w:p>
        </w:tc>
      </w:tr>
      <w:tr w:rsidR="004C7E1C" w14:paraId="2390698D" w14:textId="77777777">
        <w:tc>
          <w:tcPr>
            <w:tcW w:w="2700" w:type="dxa"/>
            <w:shd w:val="clear" w:color="auto" w:fill="E8EEF5"/>
            <w:tcMar>
              <w:top w:w="80" w:type="dxa"/>
              <w:left w:w="120" w:type="dxa"/>
              <w:bottom w:w="80" w:type="dxa"/>
              <w:right w:w="120" w:type="dxa"/>
            </w:tcMar>
            <w:vAlign w:val="center"/>
          </w:tcPr>
          <w:p w14:paraId="4386754D" w14:textId="77777777" w:rsidR="004C7E1C" w:rsidRDefault="00000000">
            <w:pPr>
              <w:spacing w:after="0"/>
            </w:pPr>
            <w:r>
              <w:rPr>
                <w:b/>
                <w:color w:val="1F4D78"/>
                <w:sz w:val="21"/>
              </w:rPr>
              <w:t>Date</w:t>
            </w:r>
          </w:p>
        </w:tc>
        <w:tc>
          <w:tcPr>
            <w:tcW w:w="6660" w:type="dxa"/>
            <w:tcMar>
              <w:top w:w="80" w:type="dxa"/>
              <w:left w:w="120" w:type="dxa"/>
              <w:bottom w:w="80" w:type="dxa"/>
              <w:right w:w="120" w:type="dxa"/>
            </w:tcMar>
            <w:vAlign w:val="center"/>
          </w:tcPr>
          <w:p w14:paraId="184ED6BA" w14:textId="77777777" w:rsidR="004C7E1C" w:rsidRDefault="004C7E1C">
            <w:pPr>
              <w:spacing w:after="280"/>
            </w:pPr>
          </w:p>
        </w:tc>
      </w:tr>
      <w:tr w:rsidR="004C7E1C" w14:paraId="5AAEA323" w14:textId="77777777">
        <w:tc>
          <w:tcPr>
            <w:tcW w:w="2700" w:type="dxa"/>
            <w:shd w:val="clear" w:color="auto" w:fill="E8EEF5"/>
            <w:tcMar>
              <w:top w:w="80" w:type="dxa"/>
              <w:left w:w="120" w:type="dxa"/>
              <w:bottom w:w="80" w:type="dxa"/>
              <w:right w:w="120" w:type="dxa"/>
            </w:tcMar>
            <w:vAlign w:val="center"/>
          </w:tcPr>
          <w:p w14:paraId="762E00BD" w14:textId="77777777" w:rsidR="004C7E1C" w:rsidRDefault="00000000">
            <w:pPr>
              <w:spacing w:after="0"/>
            </w:pPr>
            <w:r>
              <w:rPr>
                <w:b/>
                <w:color w:val="1F4D78"/>
                <w:sz w:val="21"/>
              </w:rPr>
              <w:t>NorthBridge representative</w:t>
            </w:r>
          </w:p>
        </w:tc>
        <w:tc>
          <w:tcPr>
            <w:tcW w:w="6660" w:type="dxa"/>
            <w:tcMar>
              <w:top w:w="80" w:type="dxa"/>
              <w:left w:w="120" w:type="dxa"/>
              <w:bottom w:w="80" w:type="dxa"/>
              <w:right w:w="120" w:type="dxa"/>
            </w:tcMar>
            <w:vAlign w:val="center"/>
          </w:tcPr>
          <w:p w14:paraId="5DDF4D8B" w14:textId="77777777" w:rsidR="004C7E1C" w:rsidRDefault="004C7E1C">
            <w:pPr>
              <w:spacing w:after="280"/>
            </w:pPr>
          </w:p>
        </w:tc>
      </w:tr>
    </w:tbl>
    <w:p w14:paraId="78B56727" w14:textId="77777777" w:rsidR="004C7E1C" w:rsidRDefault="004C7E1C"/>
    <w:sectPr w:rsidR="004C7E1C" w:rsidSect="00034616">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81ADB" w14:textId="77777777" w:rsidR="00313244" w:rsidRDefault="00313244">
      <w:pPr>
        <w:spacing w:after="0" w:line="240" w:lineRule="auto"/>
      </w:pPr>
      <w:r>
        <w:separator/>
      </w:r>
    </w:p>
  </w:endnote>
  <w:endnote w:type="continuationSeparator" w:id="0">
    <w:p w14:paraId="572DD36E" w14:textId="77777777" w:rsidR="00313244" w:rsidRDefault="0031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C7104" w14:textId="77777777" w:rsidR="004C7E1C" w:rsidRDefault="00000000">
    <w:pPr>
      <w:pStyle w:val="Footer"/>
      <w:jc w:val="center"/>
    </w:pPr>
    <w:proofErr w:type="spellStart"/>
    <w:r>
      <w:rPr>
        <w:color w:val="555555"/>
        <w:sz w:val="18"/>
      </w:rPr>
      <w:t>NorthBridge</w:t>
    </w:r>
    <w:proofErr w:type="spellEnd"/>
    <w:r>
      <w:rPr>
        <w:color w:val="555555"/>
        <w:sz w:val="18"/>
      </w:rPr>
      <w:t xml:space="preserve"> Visa Consultancy | </w:t>
    </w:r>
    <w:proofErr w:type="gramStart"/>
    <w:r>
      <w:rPr>
        <w:color w:val="555555"/>
        <w:sz w:val="18"/>
      </w:rPr>
      <w:t>Non-refundable</w:t>
    </w:r>
    <w:proofErr w:type="gramEnd"/>
    <w:r>
      <w:rPr>
        <w:color w:val="555555"/>
        <w:sz w:val="18"/>
      </w:rPr>
      <w:t xml:space="preserve"> fee consent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83F7A" w14:textId="77777777" w:rsidR="00313244" w:rsidRDefault="00313244">
      <w:pPr>
        <w:spacing w:after="0" w:line="240" w:lineRule="auto"/>
      </w:pPr>
      <w:r>
        <w:separator/>
      </w:r>
    </w:p>
  </w:footnote>
  <w:footnote w:type="continuationSeparator" w:id="0">
    <w:p w14:paraId="5925C66B" w14:textId="77777777" w:rsidR="00313244" w:rsidRDefault="003132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66110043">
    <w:abstractNumId w:val="8"/>
  </w:num>
  <w:num w:numId="2" w16cid:durableId="801923580">
    <w:abstractNumId w:val="6"/>
  </w:num>
  <w:num w:numId="3" w16cid:durableId="649405157">
    <w:abstractNumId w:val="5"/>
  </w:num>
  <w:num w:numId="4" w16cid:durableId="1828201567">
    <w:abstractNumId w:val="4"/>
  </w:num>
  <w:num w:numId="5" w16cid:durableId="283585159">
    <w:abstractNumId w:val="7"/>
  </w:num>
  <w:num w:numId="6" w16cid:durableId="1529834392">
    <w:abstractNumId w:val="3"/>
  </w:num>
  <w:num w:numId="7" w16cid:durableId="111561613">
    <w:abstractNumId w:val="2"/>
  </w:num>
  <w:num w:numId="8" w16cid:durableId="925765311">
    <w:abstractNumId w:val="1"/>
  </w:num>
  <w:num w:numId="9" w16cid:durableId="636841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13244"/>
    <w:rsid w:val="00326F90"/>
    <w:rsid w:val="004A580A"/>
    <w:rsid w:val="004C7E1C"/>
    <w:rsid w:val="0088596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65C80D"/>
  <w14:defaultImageDpi w14:val="300"/>
  <w15:docId w15:val="{FBAC5F5D-A454-46BD-9F6B-B488379B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rPr>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NK Khan</cp:lastModifiedBy>
  <cp:revision>2</cp:revision>
  <dcterms:created xsi:type="dcterms:W3CDTF">2013-12-23T23:15:00Z</dcterms:created>
  <dcterms:modified xsi:type="dcterms:W3CDTF">2026-06-29T22:51:00Z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0351279c-0272-4e05-bdf8-b48ebf17af94</vt:lpwstr>
  </property>
</Properties>
</file>